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30" w:rsidRDefault="004A1730" w:rsidP="004A1730">
      <w:pPr>
        <w:jc w:val="center"/>
        <w:rPr>
          <w:rFonts w:ascii="Times New Roman" w:eastAsia="黑体" w:hAnsi="Times New Roman"/>
          <w:color w:val="3366FF"/>
          <w:sz w:val="32"/>
          <w:szCs w:val="32"/>
        </w:rPr>
      </w:pPr>
      <w:bookmarkStart w:id="0" w:name="_GoBack"/>
      <w:r>
        <w:rPr>
          <w:rFonts w:ascii="Times New Roman" w:eastAsia="黑体" w:hAnsi="Times New Roman"/>
          <w:color w:val="3366FF"/>
          <w:sz w:val="32"/>
          <w:szCs w:val="32"/>
        </w:rPr>
        <w:t>Application Form of AS Number</w:t>
      </w:r>
    </w:p>
    <w:p w:rsidR="00E000BA" w:rsidRDefault="00E000BA" w:rsidP="004A1730">
      <w:pPr>
        <w:rPr>
          <w:rFonts w:ascii="Times New Roman" w:hAnsi="Times New Roman" w:hint="eastAsia"/>
          <w:sz w:val="24"/>
          <w:szCs w:val="24"/>
        </w:rPr>
      </w:pPr>
      <w:bookmarkStart w:id="1" w:name="OLE_LINK68"/>
      <w:bookmarkEnd w:id="0"/>
    </w:p>
    <w:p w:rsidR="004A1730" w:rsidRDefault="004A1730" w:rsidP="004A1730">
      <w:pPr>
        <w:rPr>
          <w:rFonts w:ascii="Times New Roman" w:hAnsi="Times New Roman"/>
          <w:color w:val="3366FF"/>
          <w:sz w:val="24"/>
          <w:szCs w:val="21"/>
        </w:rPr>
      </w:pPr>
      <w:r>
        <w:rPr>
          <w:rFonts w:ascii="Times New Roman" w:hAnsi="Times New Roman"/>
          <w:color w:val="3366FF"/>
          <w:sz w:val="24"/>
        </w:rPr>
        <w:t>Instructions:</w:t>
      </w:r>
    </w:p>
    <w:p w:rsidR="004A1730" w:rsidRPr="00E000BA" w:rsidRDefault="004A1730" w:rsidP="00E000BA">
      <w:pPr>
        <w:numPr>
          <w:ilvl w:val="0"/>
          <w:numId w:val="4"/>
        </w:numPr>
        <w:rPr>
          <w:rFonts w:ascii="Times New Roman" w:hAnsi="Times New Roman"/>
          <w:color w:val="3366FF"/>
        </w:rPr>
      </w:pPr>
      <w:bookmarkStart w:id="2" w:name="OLE_LINK127"/>
      <w:r w:rsidRPr="00E000BA">
        <w:rPr>
          <w:rFonts w:ascii="Times New Roman" w:hAnsi="Times New Roman"/>
          <w:color w:val="3366FF"/>
        </w:rPr>
        <w:t>Please read the instructions carefully; if you have any question, please contact “IP Group” via 010-58813000.</w:t>
      </w:r>
    </w:p>
    <w:p w:rsidR="00E000BA" w:rsidRDefault="004A1730" w:rsidP="00E000BA">
      <w:pPr>
        <w:numPr>
          <w:ilvl w:val="0"/>
          <w:numId w:val="4"/>
        </w:numPr>
        <w:rPr>
          <w:rFonts w:ascii="Times New Roman" w:hAnsi="Times New Roman" w:hint="eastAsia"/>
          <w:color w:val="3366FF"/>
        </w:rPr>
      </w:pPr>
      <w:r w:rsidRPr="00E000BA">
        <w:rPr>
          <w:rFonts w:ascii="Times New Roman" w:hAnsi="Times New Roman"/>
          <w:color w:val="3366FF"/>
        </w:rPr>
        <w:t>Please fill in every item in details so that we can contact you.</w:t>
      </w:r>
    </w:p>
    <w:p w:rsidR="004A1730" w:rsidRPr="00E000BA" w:rsidRDefault="004A1730" w:rsidP="00E000BA">
      <w:pPr>
        <w:numPr>
          <w:ilvl w:val="0"/>
          <w:numId w:val="4"/>
        </w:numPr>
        <w:rPr>
          <w:rFonts w:ascii="Times New Roman" w:hAnsi="Times New Roman"/>
          <w:color w:val="3366FF"/>
        </w:rPr>
      </w:pPr>
      <w:r w:rsidRPr="00E000BA">
        <w:rPr>
          <w:rFonts w:ascii="Times New Roman" w:hAnsi="Times New Roman"/>
          <w:color w:val="3366FF"/>
        </w:rPr>
        <w:t xml:space="preserve">Please fill in the form using </w:t>
      </w:r>
      <w:r w:rsidRPr="00E000BA">
        <w:rPr>
          <w:rFonts w:ascii="Times New Roman" w:hAnsi="Times New Roman"/>
          <w:color w:val="FF0000"/>
        </w:rPr>
        <w:t>Red font</w:t>
      </w:r>
      <w:r w:rsidRPr="00E000BA">
        <w:rPr>
          <w:rFonts w:ascii="Times New Roman" w:hAnsi="Times New Roman"/>
          <w:color w:val="3366FF"/>
        </w:rPr>
        <w:t>.</w:t>
      </w:r>
    </w:p>
    <w:p w:rsidR="004A1730" w:rsidRPr="00E000BA" w:rsidRDefault="004A1730" w:rsidP="00E000BA">
      <w:pPr>
        <w:numPr>
          <w:ilvl w:val="0"/>
          <w:numId w:val="4"/>
        </w:numPr>
        <w:rPr>
          <w:rFonts w:ascii="Times New Roman" w:hAnsi="Times New Roman"/>
          <w:color w:val="3366FF"/>
        </w:rPr>
      </w:pPr>
      <w:r w:rsidRPr="00E000BA">
        <w:rPr>
          <w:rFonts w:ascii="Times New Roman" w:hAnsi="Times New Roman"/>
          <w:color w:val="3366FF"/>
        </w:rPr>
        <w:t xml:space="preserve">After each item of the form is filled in, please send the form as an attachment to our e-mail </w:t>
      </w:r>
      <w:hyperlink r:id="rId8" w:history="1">
        <w:r>
          <w:rPr>
            <w:rStyle w:val="a3"/>
          </w:rPr>
          <w:t>confed@cnnic.cn</w:t>
        </w:r>
      </w:hyperlink>
      <w:r w:rsidRPr="00E000BA">
        <w:rPr>
          <w:rFonts w:ascii="Times New Roman" w:hAnsi="Times New Roman"/>
          <w:color w:val="3366FF"/>
        </w:rPr>
        <w:t xml:space="preserve"> for processing application.</w:t>
      </w:r>
    </w:p>
    <w:p w:rsidR="00E000BA" w:rsidRDefault="00E000BA" w:rsidP="004A1730">
      <w:pPr>
        <w:rPr>
          <w:rFonts w:ascii="Times New Roman" w:hAnsi="Times New Roman" w:hint="eastAsia"/>
          <w:sz w:val="24"/>
        </w:rPr>
      </w:pPr>
      <w:bookmarkStart w:id="3" w:name="OLE_LINK129"/>
      <w:bookmarkEnd w:id="2"/>
    </w:p>
    <w:p w:rsidR="004A1730" w:rsidRDefault="004A1730" w:rsidP="004A1730">
      <w:pPr>
        <w:rPr>
          <w:rFonts w:ascii="Times New Roman" w:hAnsi="Times New Roman"/>
          <w:sz w:val="24"/>
        </w:rPr>
      </w:pPr>
      <w:r>
        <w:rPr>
          <w:rFonts w:ascii="Times New Roman" w:hAnsi="Times New Roman" w:hint="eastAsia"/>
          <w:sz w:val="24"/>
        </w:rPr>
        <w:t>【</w:t>
      </w:r>
      <w:r>
        <w:rPr>
          <w:rFonts w:ascii="Times New Roman" w:hAnsi="Times New Roman"/>
          <w:sz w:val="24"/>
        </w:rPr>
        <w:t>Network Name</w:t>
      </w:r>
      <w:r>
        <w:rPr>
          <w:rFonts w:ascii="Times New Roman" w:hAnsi="Times New Roman" w:hint="eastAsia"/>
          <w:sz w:val="24"/>
        </w:rPr>
        <w:t>】</w:t>
      </w:r>
    </w:p>
    <w:p w:rsidR="004A1730" w:rsidRDefault="004A1730" w:rsidP="004A1730">
      <w:pPr>
        <w:numPr>
          <w:ilvl w:val="0"/>
          <w:numId w:val="1"/>
        </w:numPr>
        <w:rPr>
          <w:rFonts w:ascii="Times New Roman" w:hAnsi="Times New Roman"/>
        </w:rPr>
      </w:pPr>
      <w:r>
        <w:rPr>
          <w:rFonts w:ascii="Times New Roman" w:hAnsi="Times New Roman"/>
        </w:rPr>
        <w:t>Network Name (Chinese):</w:t>
      </w:r>
    </w:p>
    <w:p w:rsidR="004A1730" w:rsidRDefault="004A1730" w:rsidP="004A1730">
      <w:pPr>
        <w:numPr>
          <w:ilvl w:val="0"/>
          <w:numId w:val="1"/>
        </w:numPr>
        <w:rPr>
          <w:rFonts w:ascii="Times New Roman" w:hAnsi="Times New Roman"/>
        </w:rPr>
      </w:pPr>
      <w:r>
        <w:rPr>
          <w:rFonts w:ascii="Times New Roman" w:hAnsi="Times New Roman"/>
        </w:rPr>
        <w:t>Network Name (English):</w:t>
      </w:r>
    </w:p>
    <w:p w:rsidR="004A1730" w:rsidRDefault="004A1730" w:rsidP="004A1730">
      <w:pPr>
        <w:numPr>
          <w:ilvl w:val="0"/>
          <w:numId w:val="1"/>
        </w:numPr>
        <w:rPr>
          <w:rFonts w:ascii="Times New Roman" w:hAnsi="Times New Roman"/>
        </w:rPr>
      </w:pPr>
      <w:r>
        <w:rPr>
          <w:rFonts w:ascii="Times New Roman" w:hAnsi="Times New Roman"/>
        </w:rPr>
        <w:t>Abbreviation of Network Name (English):</w:t>
      </w:r>
    </w:p>
    <w:p w:rsidR="004A1730" w:rsidRDefault="004A1730" w:rsidP="004A1730">
      <w:pPr>
        <w:rPr>
          <w:rFonts w:ascii="Times New Roman" w:hAnsi="Times New Roman"/>
          <w:color w:val="3366FF"/>
          <w:sz w:val="18"/>
          <w:szCs w:val="18"/>
        </w:rPr>
      </w:pPr>
      <w:r>
        <w:rPr>
          <w:rFonts w:ascii="Times New Roman" w:hAnsi="Times New Roman"/>
          <w:color w:val="3366FF"/>
          <w:sz w:val="18"/>
          <w:szCs w:val="18"/>
        </w:rPr>
        <w:t>Note: This item is the most important and it is not subject to change once decided. The abbreviation of Network Name is a combination of English letters and “-”with no more than 25 letters. Sample: CSTNET.</w:t>
      </w:r>
    </w:p>
    <w:p w:rsidR="004A1730" w:rsidRDefault="004A1730" w:rsidP="004A1730">
      <w:pPr>
        <w:rPr>
          <w:rFonts w:ascii="Times New Roman" w:hAnsi="Times New Roman"/>
          <w:color w:val="3366FF"/>
          <w:sz w:val="18"/>
          <w:szCs w:val="18"/>
        </w:rPr>
      </w:pPr>
    </w:p>
    <w:p w:rsidR="004A1730" w:rsidRPr="00E000BA" w:rsidRDefault="004A1730" w:rsidP="004A1730">
      <w:pPr>
        <w:rPr>
          <w:rFonts w:ascii="Times New Roman" w:hAnsi="Times New Roman"/>
          <w:sz w:val="24"/>
          <w:szCs w:val="21"/>
        </w:rPr>
      </w:pPr>
      <w:r>
        <w:rPr>
          <w:rFonts w:ascii="Times New Roman" w:hAnsi="Times New Roman" w:hint="eastAsia"/>
          <w:sz w:val="24"/>
        </w:rPr>
        <w:t>【</w:t>
      </w:r>
      <w:r>
        <w:rPr>
          <w:rFonts w:ascii="Times New Roman" w:hAnsi="Times New Roman"/>
          <w:sz w:val="24"/>
        </w:rPr>
        <w:t>Applicant</w:t>
      </w:r>
      <w:r>
        <w:rPr>
          <w:rFonts w:ascii="Times New Roman" w:hAnsi="Times New Roman" w:hint="eastAsia"/>
          <w:sz w:val="24"/>
        </w:rPr>
        <w:t>】</w:t>
      </w:r>
    </w:p>
    <w:p w:rsidR="004A1730" w:rsidRDefault="004A1730" w:rsidP="004A1730">
      <w:pPr>
        <w:numPr>
          <w:ilvl w:val="0"/>
          <w:numId w:val="2"/>
        </w:numPr>
        <w:rPr>
          <w:rFonts w:ascii="Times New Roman" w:hAnsi="Times New Roman"/>
        </w:rPr>
      </w:pPr>
      <w:r>
        <w:rPr>
          <w:rFonts w:ascii="Times New Roman" w:hAnsi="Times New Roman"/>
        </w:rPr>
        <w:t>Name (Chinese):</w:t>
      </w:r>
    </w:p>
    <w:p w:rsidR="004A1730" w:rsidRPr="00E000BA" w:rsidRDefault="004A1730" w:rsidP="00E000BA">
      <w:pPr>
        <w:numPr>
          <w:ilvl w:val="0"/>
          <w:numId w:val="2"/>
        </w:numPr>
        <w:rPr>
          <w:rFonts w:ascii="Times New Roman" w:hAnsi="Times New Roman"/>
        </w:rPr>
      </w:pPr>
      <w:r>
        <w:rPr>
          <w:rFonts w:ascii="Times New Roman" w:hAnsi="Times New Roman"/>
        </w:rPr>
        <w:t xml:space="preserve">Name (English): </w:t>
      </w:r>
    </w:p>
    <w:p w:rsidR="004A1730" w:rsidRDefault="004A1730" w:rsidP="004A1730">
      <w:pPr>
        <w:numPr>
          <w:ilvl w:val="0"/>
          <w:numId w:val="2"/>
        </w:numPr>
        <w:rPr>
          <w:rFonts w:ascii="Times New Roman" w:hAnsi="Times New Roman"/>
        </w:rPr>
      </w:pPr>
      <w:r>
        <w:rPr>
          <w:rFonts w:ascii="Times New Roman" w:hAnsi="Times New Roman"/>
        </w:rPr>
        <w:t>Post</w:t>
      </w:r>
      <w:r>
        <w:rPr>
          <w:rFonts w:ascii="Times New Roman" w:hAnsi="Times New Roman" w:hint="eastAsia"/>
        </w:rPr>
        <w:t>al</w:t>
      </w:r>
      <w:r>
        <w:rPr>
          <w:rFonts w:ascii="Times New Roman" w:hAnsi="Times New Roman"/>
        </w:rPr>
        <w:t xml:space="preserve"> Address (Chinese):</w:t>
      </w:r>
    </w:p>
    <w:p w:rsidR="004A1730" w:rsidRDefault="004A1730" w:rsidP="004A1730">
      <w:pPr>
        <w:numPr>
          <w:ilvl w:val="0"/>
          <w:numId w:val="2"/>
        </w:numPr>
        <w:rPr>
          <w:rFonts w:ascii="Times New Roman" w:hAnsi="Times New Roman"/>
        </w:rPr>
      </w:pPr>
      <w:r>
        <w:rPr>
          <w:rFonts w:ascii="Times New Roman" w:hAnsi="Times New Roman"/>
        </w:rPr>
        <w:t>Post</w:t>
      </w:r>
      <w:r>
        <w:rPr>
          <w:rFonts w:ascii="Times New Roman" w:hAnsi="Times New Roman" w:hint="eastAsia"/>
        </w:rPr>
        <w:t>al</w:t>
      </w:r>
      <w:r>
        <w:rPr>
          <w:rFonts w:ascii="Times New Roman" w:hAnsi="Times New Roman"/>
        </w:rPr>
        <w:t xml:space="preserve"> Address (English):</w:t>
      </w:r>
    </w:p>
    <w:p w:rsidR="004A1730" w:rsidRDefault="004A1730" w:rsidP="004A1730">
      <w:pPr>
        <w:numPr>
          <w:ilvl w:val="0"/>
          <w:numId w:val="2"/>
        </w:numPr>
        <w:rPr>
          <w:rFonts w:ascii="Times New Roman" w:hAnsi="Times New Roman"/>
        </w:rPr>
      </w:pPr>
      <w:r>
        <w:rPr>
          <w:rFonts w:ascii="Times New Roman" w:hAnsi="Times New Roman"/>
        </w:rPr>
        <w:t>Post</w:t>
      </w:r>
      <w:r>
        <w:rPr>
          <w:rFonts w:ascii="Times New Roman" w:hAnsi="Times New Roman" w:hint="eastAsia"/>
        </w:rPr>
        <w:t>c</w:t>
      </w:r>
      <w:r>
        <w:rPr>
          <w:rFonts w:ascii="Times New Roman" w:hAnsi="Times New Roman"/>
        </w:rPr>
        <w:t>ode:</w:t>
      </w:r>
    </w:p>
    <w:p w:rsidR="004A1730" w:rsidRDefault="004A1730" w:rsidP="004A1730">
      <w:pPr>
        <w:rPr>
          <w:rFonts w:ascii="Times New Roman" w:hAnsi="Times New Roman"/>
        </w:rPr>
      </w:pPr>
    </w:p>
    <w:p w:rsidR="004A1730" w:rsidRPr="00E000BA" w:rsidRDefault="004A1730" w:rsidP="00E000BA">
      <w:pPr>
        <w:rPr>
          <w:rFonts w:ascii="Times New Roman" w:hAnsi="Times New Roman"/>
          <w:sz w:val="24"/>
        </w:rPr>
      </w:pPr>
      <w:r>
        <w:rPr>
          <w:rFonts w:ascii="Times New Roman" w:hAnsi="Times New Roman" w:hint="eastAsia"/>
          <w:sz w:val="24"/>
        </w:rPr>
        <w:t>【</w:t>
      </w:r>
      <w:r>
        <w:rPr>
          <w:rFonts w:ascii="Times New Roman" w:hAnsi="Times New Roman"/>
          <w:sz w:val="24"/>
        </w:rPr>
        <w:t>Contact Person of Administration</w:t>
      </w:r>
      <w:r>
        <w:rPr>
          <w:rFonts w:ascii="Times New Roman" w:hAnsi="Times New Roman" w:hint="eastAsia"/>
          <w:sz w:val="24"/>
        </w:rPr>
        <w:t>】</w:t>
      </w:r>
    </w:p>
    <w:p w:rsidR="004A1730" w:rsidRDefault="004A1730" w:rsidP="004A1730">
      <w:pPr>
        <w:numPr>
          <w:ilvl w:val="0"/>
          <w:numId w:val="3"/>
        </w:numPr>
        <w:rPr>
          <w:rFonts w:ascii="Times New Roman" w:hAnsi="Times New Roman"/>
        </w:rPr>
      </w:pPr>
      <w:r>
        <w:rPr>
          <w:rFonts w:ascii="Times New Roman" w:hAnsi="Times New Roman"/>
        </w:rPr>
        <w:t>Name (Chinese):</w:t>
      </w:r>
    </w:p>
    <w:p w:rsidR="004A1730" w:rsidRDefault="004A1730" w:rsidP="004A1730">
      <w:pPr>
        <w:numPr>
          <w:ilvl w:val="0"/>
          <w:numId w:val="3"/>
        </w:numPr>
        <w:rPr>
          <w:rFonts w:ascii="Times New Roman" w:hAnsi="Times New Roman"/>
        </w:rPr>
      </w:pPr>
      <w:r>
        <w:rPr>
          <w:rFonts w:ascii="Times New Roman" w:hAnsi="Times New Roman"/>
        </w:rPr>
        <w:t>Name (English):</w:t>
      </w:r>
    </w:p>
    <w:p w:rsidR="004A1730" w:rsidRDefault="004A1730" w:rsidP="004A1730">
      <w:pPr>
        <w:numPr>
          <w:ilvl w:val="0"/>
          <w:numId w:val="3"/>
        </w:numPr>
        <w:rPr>
          <w:rFonts w:ascii="Times New Roman" w:hAnsi="Times New Roman"/>
        </w:rPr>
      </w:pPr>
      <w:r>
        <w:rPr>
          <w:rFonts w:ascii="Times New Roman" w:hAnsi="Times New Roman"/>
        </w:rPr>
        <w:t xml:space="preserve">Name of </w:t>
      </w:r>
      <w:r>
        <w:rPr>
          <w:rFonts w:ascii="Times New Roman" w:hAnsi="Times New Roman" w:hint="eastAsia"/>
        </w:rPr>
        <w:t>Applicant</w:t>
      </w:r>
      <w:r>
        <w:rPr>
          <w:rFonts w:ascii="Times New Roman" w:hAnsi="Times New Roman"/>
        </w:rPr>
        <w:t xml:space="preserve"> (Chinese): </w:t>
      </w:r>
    </w:p>
    <w:p w:rsidR="004A1730" w:rsidRDefault="004A1730" w:rsidP="004A1730">
      <w:pPr>
        <w:numPr>
          <w:ilvl w:val="0"/>
          <w:numId w:val="3"/>
        </w:numPr>
        <w:rPr>
          <w:rFonts w:ascii="Times New Roman" w:hAnsi="Times New Roman"/>
        </w:rPr>
      </w:pPr>
      <w:r>
        <w:rPr>
          <w:rFonts w:ascii="Times New Roman" w:hAnsi="Times New Roman"/>
        </w:rPr>
        <w:t xml:space="preserve">Name of </w:t>
      </w:r>
      <w:r>
        <w:rPr>
          <w:rFonts w:ascii="Times New Roman" w:hAnsi="Times New Roman" w:hint="eastAsia"/>
        </w:rPr>
        <w:t>Applicant</w:t>
      </w:r>
      <w:r>
        <w:rPr>
          <w:rFonts w:ascii="Times New Roman" w:hAnsi="Times New Roman"/>
        </w:rPr>
        <w:t xml:space="preserve"> (English): </w:t>
      </w:r>
    </w:p>
    <w:p w:rsidR="004A1730" w:rsidRDefault="004A1730" w:rsidP="004A1730">
      <w:pPr>
        <w:numPr>
          <w:ilvl w:val="0"/>
          <w:numId w:val="3"/>
        </w:numPr>
        <w:rPr>
          <w:rFonts w:ascii="Times New Roman" w:hAnsi="Times New Roman"/>
        </w:rPr>
      </w:pPr>
      <w:r>
        <w:rPr>
          <w:rFonts w:ascii="Times New Roman" w:hAnsi="Times New Roman"/>
        </w:rPr>
        <w:t>Post</w:t>
      </w:r>
      <w:r>
        <w:rPr>
          <w:rFonts w:ascii="Times New Roman" w:hAnsi="Times New Roman" w:hint="eastAsia"/>
        </w:rPr>
        <w:t>al</w:t>
      </w:r>
      <w:r>
        <w:rPr>
          <w:rFonts w:ascii="Times New Roman" w:hAnsi="Times New Roman"/>
        </w:rPr>
        <w:t xml:space="preserve"> Address (Chinese): </w:t>
      </w:r>
    </w:p>
    <w:p w:rsidR="004A1730" w:rsidRDefault="004A1730" w:rsidP="004A1730">
      <w:pPr>
        <w:numPr>
          <w:ilvl w:val="0"/>
          <w:numId w:val="3"/>
        </w:numPr>
        <w:rPr>
          <w:rFonts w:ascii="Times New Roman" w:hAnsi="Times New Roman"/>
        </w:rPr>
      </w:pPr>
      <w:r>
        <w:rPr>
          <w:rFonts w:ascii="Times New Roman" w:hAnsi="Times New Roman"/>
        </w:rPr>
        <w:t>Post</w:t>
      </w:r>
      <w:r>
        <w:rPr>
          <w:rFonts w:ascii="Times New Roman" w:hAnsi="Times New Roman" w:hint="eastAsia"/>
        </w:rPr>
        <w:t>al</w:t>
      </w:r>
      <w:r>
        <w:rPr>
          <w:rFonts w:ascii="Times New Roman" w:hAnsi="Times New Roman"/>
        </w:rPr>
        <w:t xml:space="preserve"> Address (English):  </w:t>
      </w:r>
    </w:p>
    <w:p w:rsidR="004A1730" w:rsidRPr="00E000BA" w:rsidRDefault="004A1730" w:rsidP="00E000BA">
      <w:pPr>
        <w:numPr>
          <w:ilvl w:val="0"/>
          <w:numId w:val="3"/>
        </w:numPr>
        <w:rPr>
          <w:rFonts w:ascii="Times New Roman" w:hAnsi="Times New Roman"/>
        </w:rPr>
      </w:pPr>
      <w:proofErr w:type="spellStart"/>
      <w:r>
        <w:rPr>
          <w:rFonts w:ascii="Times New Roman" w:hAnsi="Times New Roman"/>
        </w:rPr>
        <w:t>Pos</w:t>
      </w:r>
      <w:r>
        <w:rPr>
          <w:rFonts w:ascii="Times New Roman" w:hAnsi="Times New Roman" w:hint="eastAsia"/>
        </w:rPr>
        <w:t>c</w:t>
      </w:r>
      <w:r>
        <w:rPr>
          <w:rFonts w:ascii="Times New Roman" w:hAnsi="Times New Roman"/>
        </w:rPr>
        <w:t>ode</w:t>
      </w:r>
      <w:proofErr w:type="spellEnd"/>
      <w:r>
        <w:rPr>
          <w:rFonts w:ascii="Times New Roman" w:hAnsi="Times New Roman"/>
        </w:rPr>
        <w:t>:</w:t>
      </w:r>
    </w:p>
    <w:p w:rsidR="004A1730" w:rsidRDefault="004A1730" w:rsidP="004A1730">
      <w:pPr>
        <w:numPr>
          <w:ilvl w:val="0"/>
          <w:numId w:val="3"/>
        </w:numPr>
        <w:rPr>
          <w:rFonts w:ascii="Times New Roman" w:hAnsi="Times New Roman"/>
        </w:rPr>
      </w:pPr>
      <w:r>
        <w:rPr>
          <w:rFonts w:ascii="Times New Roman" w:hAnsi="Times New Roman"/>
        </w:rPr>
        <w:t>Tel:</w:t>
      </w:r>
    </w:p>
    <w:p w:rsidR="004A1730" w:rsidRDefault="004A1730" w:rsidP="004A1730">
      <w:pPr>
        <w:numPr>
          <w:ilvl w:val="0"/>
          <w:numId w:val="3"/>
        </w:numPr>
        <w:rPr>
          <w:rFonts w:ascii="Times New Roman" w:hAnsi="Times New Roman"/>
        </w:rPr>
      </w:pPr>
      <w:r>
        <w:rPr>
          <w:rFonts w:ascii="Times New Roman" w:hAnsi="Times New Roman"/>
        </w:rPr>
        <w:t>Fax:</w:t>
      </w:r>
    </w:p>
    <w:p w:rsidR="004A1730" w:rsidRDefault="004A1730" w:rsidP="004A1730">
      <w:pPr>
        <w:numPr>
          <w:ilvl w:val="0"/>
          <w:numId w:val="3"/>
        </w:numPr>
        <w:rPr>
          <w:rFonts w:ascii="Times New Roman" w:hAnsi="Times New Roman"/>
        </w:rPr>
      </w:pPr>
      <w:r>
        <w:rPr>
          <w:rFonts w:ascii="Times New Roman" w:hAnsi="Times New Roman"/>
        </w:rPr>
        <w:t>E-mail:</w:t>
      </w:r>
    </w:p>
    <w:p w:rsidR="004A1730" w:rsidRDefault="004A1730" w:rsidP="004A1730">
      <w:pPr>
        <w:rPr>
          <w:rFonts w:ascii="Times New Roman" w:hAnsi="Times New Roman"/>
          <w:color w:val="3366FF"/>
        </w:rPr>
      </w:pPr>
      <w:r>
        <w:rPr>
          <w:rFonts w:ascii="Times New Roman" w:hAnsi="Times New Roman"/>
          <w:color w:val="3366FF"/>
        </w:rPr>
        <w:t xml:space="preserve">Note: The </w:t>
      </w:r>
      <w:r>
        <w:rPr>
          <w:rFonts w:ascii="Times New Roman" w:hAnsi="Times New Roman"/>
          <w:sz w:val="24"/>
        </w:rPr>
        <w:t>contact person of administration</w:t>
      </w:r>
      <w:r>
        <w:rPr>
          <w:rFonts w:ascii="Times New Roman" w:hAnsi="Times New Roman"/>
          <w:color w:val="3366FF"/>
        </w:rPr>
        <w:t xml:space="preserve"> refers to the contact person that signs an agreement, pays fees and conducts daily communication with CNNIC.</w:t>
      </w:r>
    </w:p>
    <w:p w:rsidR="00E000BA" w:rsidRDefault="00E000BA" w:rsidP="004A1730">
      <w:pPr>
        <w:rPr>
          <w:rFonts w:ascii="Times New Roman" w:hAnsi="Times New Roman" w:hint="eastAsia"/>
          <w:sz w:val="24"/>
        </w:rPr>
      </w:pPr>
    </w:p>
    <w:p w:rsidR="004A1730" w:rsidRDefault="004A1730" w:rsidP="004A1730">
      <w:pPr>
        <w:rPr>
          <w:rFonts w:ascii="Times New Roman" w:hAnsi="Times New Roman"/>
          <w:sz w:val="24"/>
        </w:rPr>
      </w:pPr>
      <w:r>
        <w:rPr>
          <w:rFonts w:ascii="Times New Roman" w:hAnsi="Times New Roman" w:hint="eastAsia"/>
          <w:sz w:val="24"/>
        </w:rPr>
        <w:t>【</w:t>
      </w:r>
      <w:r>
        <w:rPr>
          <w:rFonts w:ascii="Times New Roman" w:hAnsi="Times New Roman"/>
          <w:sz w:val="24"/>
        </w:rPr>
        <w:t>Contact Person of Technology</w:t>
      </w:r>
      <w:r>
        <w:rPr>
          <w:rFonts w:ascii="Times New Roman" w:hAnsi="Times New Roman" w:hint="eastAsia"/>
          <w:sz w:val="24"/>
        </w:rPr>
        <w:t>】</w:t>
      </w:r>
    </w:p>
    <w:p w:rsidR="004A1730" w:rsidRDefault="004A1730" w:rsidP="004A1730">
      <w:pPr>
        <w:numPr>
          <w:ilvl w:val="0"/>
          <w:numId w:val="3"/>
        </w:numPr>
        <w:rPr>
          <w:rFonts w:ascii="Times New Roman" w:hAnsi="Times New Roman"/>
        </w:rPr>
      </w:pPr>
      <w:r>
        <w:rPr>
          <w:rFonts w:ascii="Times New Roman" w:hAnsi="Times New Roman"/>
        </w:rPr>
        <w:t>Name (Chinese):</w:t>
      </w:r>
    </w:p>
    <w:p w:rsidR="004A1730" w:rsidRDefault="004A1730" w:rsidP="004A1730">
      <w:pPr>
        <w:numPr>
          <w:ilvl w:val="0"/>
          <w:numId w:val="3"/>
        </w:numPr>
        <w:rPr>
          <w:rFonts w:ascii="Times New Roman" w:hAnsi="Times New Roman"/>
        </w:rPr>
      </w:pPr>
      <w:r>
        <w:rPr>
          <w:rFonts w:ascii="Times New Roman" w:hAnsi="Times New Roman"/>
        </w:rPr>
        <w:t>Name (English):</w:t>
      </w:r>
    </w:p>
    <w:p w:rsidR="004A1730" w:rsidRDefault="004A1730" w:rsidP="004A1730">
      <w:pPr>
        <w:numPr>
          <w:ilvl w:val="0"/>
          <w:numId w:val="3"/>
        </w:numPr>
        <w:rPr>
          <w:rFonts w:ascii="Times New Roman" w:hAnsi="Times New Roman"/>
        </w:rPr>
      </w:pPr>
      <w:r>
        <w:rPr>
          <w:rFonts w:ascii="Times New Roman" w:hAnsi="Times New Roman"/>
        </w:rPr>
        <w:t xml:space="preserve">Name of </w:t>
      </w:r>
      <w:r>
        <w:rPr>
          <w:rFonts w:ascii="Times New Roman" w:hAnsi="Times New Roman" w:hint="eastAsia"/>
        </w:rPr>
        <w:t>Applicant</w:t>
      </w:r>
      <w:r>
        <w:rPr>
          <w:rFonts w:ascii="Times New Roman" w:hAnsi="Times New Roman"/>
        </w:rPr>
        <w:t xml:space="preserve"> (Chinese):  </w:t>
      </w:r>
    </w:p>
    <w:p w:rsidR="004A1730" w:rsidRDefault="004A1730" w:rsidP="004A1730">
      <w:pPr>
        <w:numPr>
          <w:ilvl w:val="0"/>
          <w:numId w:val="3"/>
        </w:numPr>
        <w:rPr>
          <w:rFonts w:ascii="Times New Roman" w:hAnsi="Times New Roman"/>
        </w:rPr>
      </w:pPr>
      <w:r>
        <w:rPr>
          <w:rFonts w:ascii="Times New Roman" w:hAnsi="Times New Roman"/>
        </w:rPr>
        <w:t xml:space="preserve">Name of </w:t>
      </w:r>
      <w:r>
        <w:rPr>
          <w:rFonts w:ascii="Times New Roman" w:hAnsi="Times New Roman" w:hint="eastAsia"/>
        </w:rPr>
        <w:t>Applicant</w:t>
      </w:r>
      <w:r>
        <w:rPr>
          <w:rFonts w:ascii="Times New Roman" w:hAnsi="Times New Roman"/>
        </w:rPr>
        <w:t xml:space="preserve">(English): </w:t>
      </w:r>
    </w:p>
    <w:p w:rsidR="004A1730" w:rsidRDefault="004A1730" w:rsidP="004A1730">
      <w:pPr>
        <w:numPr>
          <w:ilvl w:val="0"/>
          <w:numId w:val="3"/>
        </w:numPr>
        <w:rPr>
          <w:rFonts w:ascii="Times New Roman" w:hAnsi="Times New Roman"/>
        </w:rPr>
      </w:pPr>
      <w:r>
        <w:rPr>
          <w:rFonts w:ascii="Times New Roman" w:hAnsi="Times New Roman"/>
        </w:rPr>
        <w:lastRenderedPageBreak/>
        <w:t>Post</w:t>
      </w:r>
      <w:r>
        <w:rPr>
          <w:rFonts w:ascii="Times New Roman" w:hAnsi="Times New Roman" w:hint="eastAsia"/>
        </w:rPr>
        <w:t>al</w:t>
      </w:r>
      <w:r>
        <w:rPr>
          <w:rFonts w:ascii="Times New Roman" w:hAnsi="Times New Roman"/>
        </w:rPr>
        <w:t xml:space="preserve"> Address (Chinese): </w:t>
      </w:r>
    </w:p>
    <w:p w:rsidR="004A1730" w:rsidRPr="00E000BA" w:rsidRDefault="004A1730" w:rsidP="00E000BA">
      <w:pPr>
        <w:numPr>
          <w:ilvl w:val="0"/>
          <w:numId w:val="3"/>
        </w:numPr>
        <w:rPr>
          <w:rFonts w:ascii="Times New Roman" w:hAnsi="Times New Roman"/>
        </w:rPr>
      </w:pPr>
      <w:r>
        <w:rPr>
          <w:rFonts w:ascii="Times New Roman" w:hAnsi="Times New Roman"/>
        </w:rPr>
        <w:t>Post</w:t>
      </w:r>
      <w:r>
        <w:rPr>
          <w:rFonts w:ascii="Times New Roman" w:hAnsi="Times New Roman" w:hint="eastAsia"/>
        </w:rPr>
        <w:t>al</w:t>
      </w:r>
      <w:r>
        <w:rPr>
          <w:rFonts w:ascii="Times New Roman" w:hAnsi="Times New Roman"/>
        </w:rPr>
        <w:t xml:space="preserve"> Address (English):   </w:t>
      </w:r>
    </w:p>
    <w:p w:rsidR="004A1730" w:rsidRDefault="004A1730" w:rsidP="004A1730">
      <w:pPr>
        <w:numPr>
          <w:ilvl w:val="0"/>
          <w:numId w:val="3"/>
        </w:numPr>
        <w:rPr>
          <w:rFonts w:ascii="Times New Roman" w:hAnsi="Times New Roman"/>
        </w:rPr>
      </w:pPr>
      <w:r>
        <w:rPr>
          <w:rFonts w:ascii="Times New Roman" w:hAnsi="Times New Roman"/>
        </w:rPr>
        <w:t>Post</w:t>
      </w:r>
      <w:r>
        <w:rPr>
          <w:rFonts w:ascii="Times New Roman" w:hAnsi="Times New Roman" w:hint="eastAsia"/>
        </w:rPr>
        <w:t>c</w:t>
      </w:r>
      <w:r>
        <w:rPr>
          <w:rFonts w:ascii="Times New Roman" w:hAnsi="Times New Roman"/>
        </w:rPr>
        <w:t>ode:</w:t>
      </w:r>
    </w:p>
    <w:p w:rsidR="004A1730" w:rsidRDefault="004A1730" w:rsidP="004A1730">
      <w:pPr>
        <w:numPr>
          <w:ilvl w:val="0"/>
          <w:numId w:val="3"/>
        </w:numPr>
        <w:rPr>
          <w:rFonts w:ascii="Times New Roman" w:hAnsi="Times New Roman"/>
        </w:rPr>
      </w:pPr>
      <w:r>
        <w:rPr>
          <w:rFonts w:ascii="Times New Roman" w:hAnsi="Times New Roman"/>
        </w:rPr>
        <w:t>Tel:</w:t>
      </w:r>
    </w:p>
    <w:p w:rsidR="004A1730" w:rsidRDefault="004A1730" w:rsidP="004A1730">
      <w:pPr>
        <w:numPr>
          <w:ilvl w:val="0"/>
          <w:numId w:val="3"/>
        </w:numPr>
        <w:rPr>
          <w:rFonts w:ascii="Times New Roman" w:hAnsi="Times New Roman"/>
        </w:rPr>
      </w:pPr>
      <w:r>
        <w:rPr>
          <w:rFonts w:ascii="Times New Roman" w:hAnsi="Times New Roman"/>
        </w:rPr>
        <w:t xml:space="preserve">Fax: </w:t>
      </w:r>
    </w:p>
    <w:p w:rsidR="004A1730" w:rsidRDefault="004A1730" w:rsidP="004A1730">
      <w:pPr>
        <w:numPr>
          <w:ilvl w:val="0"/>
          <w:numId w:val="3"/>
        </w:numPr>
        <w:rPr>
          <w:rFonts w:ascii="Times New Roman" w:hAnsi="Times New Roman"/>
        </w:rPr>
      </w:pPr>
      <w:r>
        <w:rPr>
          <w:rFonts w:ascii="Times New Roman" w:hAnsi="Times New Roman"/>
        </w:rPr>
        <w:t>E-mail:</w:t>
      </w:r>
    </w:p>
    <w:p w:rsidR="004A1730" w:rsidRDefault="004A1730" w:rsidP="004A1730">
      <w:pPr>
        <w:rPr>
          <w:rFonts w:ascii="Times New Roman" w:hAnsi="Times New Roman"/>
          <w:sz w:val="24"/>
        </w:rPr>
      </w:pPr>
      <w:bookmarkStart w:id="4" w:name="OLE_LINK69"/>
      <w:bookmarkEnd w:id="1"/>
      <w:bookmarkEnd w:id="3"/>
    </w:p>
    <w:p w:rsidR="004A1730" w:rsidRDefault="004A1730" w:rsidP="004A1730">
      <w:pPr>
        <w:rPr>
          <w:rFonts w:ascii="Times New Roman" w:hAnsi="Times New Roman"/>
          <w:sz w:val="24"/>
        </w:rPr>
      </w:pPr>
      <w:bookmarkStart w:id="5" w:name="OLE_LINK56"/>
      <w:bookmarkEnd w:id="4"/>
      <w:r>
        <w:rPr>
          <w:rFonts w:ascii="Times New Roman" w:hAnsi="Times New Roman" w:hint="eastAsia"/>
          <w:sz w:val="24"/>
        </w:rPr>
        <w:t>【</w:t>
      </w:r>
      <w:r>
        <w:rPr>
          <w:rFonts w:ascii="Times New Roman" w:hAnsi="Times New Roman"/>
          <w:sz w:val="24"/>
        </w:rPr>
        <w:t>Other Materials</w:t>
      </w:r>
      <w:r>
        <w:rPr>
          <w:rFonts w:ascii="Times New Roman" w:hAnsi="Times New Roman" w:hint="eastAsia"/>
          <w:sz w:val="24"/>
        </w:rPr>
        <w:t>】</w:t>
      </w:r>
    </w:p>
    <w:bookmarkEnd w:id="5"/>
    <w:p w:rsidR="004A1730" w:rsidRDefault="004A1730" w:rsidP="004A1730">
      <w:pPr>
        <w:rPr>
          <w:rFonts w:ascii="Times New Roman" w:hAnsi="Times New Roman"/>
          <w:sz w:val="24"/>
        </w:rPr>
      </w:pPr>
    </w:p>
    <w:p w:rsidR="004A1730" w:rsidRDefault="004A1730" w:rsidP="004A1730">
      <w:pPr>
        <w:rPr>
          <w:rFonts w:ascii="Times New Roman" w:hAnsi="Times New Roman"/>
          <w:color w:val="3366FF"/>
          <w:sz w:val="18"/>
          <w:szCs w:val="18"/>
        </w:rPr>
      </w:pPr>
      <w:r>
        <w:rPr>
          <w:rFonts w:ascii="Times New Roman" w:hAnsi="Times New Roman"/>
          <w:color w:val="3366FF"/>
          <w:sz w:val="18"/>
          <w:szCs w:val="18"/>
        </w:rPr>
        <w:t xml:space="preserve">Note: The copy of BGP is </w:t>
      </w:r>
      <w:proofErr w:type="gramStart"/>
      <w:r>
        <w:rPr>
          <w:rFonts w:ascii="Times New Roman" w:hAnsi="Times New Roman"/>
          <w:color w:val="3366FF"/>
          <w:sz w:val="18"/>
          <w:szCs w:val="18"/>
        </w:rPr>
        <w:t>required ,</w:t>
      </w:r>
      <w:proofErr w:type="gramEnd"/>
      <w:r>
        <w:rPr>
          <w:rFonts w:ascii="Times New Roman" w:hAnsi="Times New Roman"/>
          <w:color w:val="3366FF"/>
          <w:sz w:val="18"/>
          <w:szCs w:val="18"/>
        </w:rPr>
        <w:t xml:space="preserve"> that is the scanned files (or photos) of the mutual BGP agreement signed by two ISPs.</w:t>
      </w:r>
    </w:p>
    <w:p w:rsidR="00E000BA" w:rsidRDefault="00E000BA" w:rsidP="004A1730">
      <w:pPr>
        <w:rPr>
          <w:rFonts w:ascii="Times New Roman" w:hAnsi="Times New Roman" w:hint="eastAsia"/>
          <w:sz w:val="24"/>
        </w:rPr>
      </w:pPr>
    </w:p>
    <w:p w:rsidR="004A1730" w:rsidRDefault="004A1730" w:rsidP="004A1730">
      <w:pPr>
        <w:rPr>
          <w:rFonts w:ascii="Times New Roman" w:hAnsi="Times New Roman"/>
          <w:sz w:val="24"/>
          <w:szCs w:val="21"/>
        </w:rPr>
      </w:pPr>
      <w:r>
        <w:rPr>
          <w:rFonts w:ascii="Times New Roman" w:hAnsi="Times New Roman" w:hint="eastAsia"/>
          <w:sz w:val="24"/>
        </w:rPr>
        <w:t>【</w:t>
      </w:r>
      <w:r>
        <w:rPr>
          <w:rFonts w:ascii="Times New Roman" w:hAnsi="Times New Roman"/>
          <w:sz w:val="24"/>
        </w:rPr>
        <w:t>Description of Technique Details</w:t>
      </w:r>
      <w:r>
        <w:rPr>
          <w:rFonts w:ascii="Times New Roman" w:hAnsi="Times New Roman" w:hint="eastAsia"/>
          <w:sz w:val="24"/>
        </w:rPr>
        <w:t>】</w:t>
      </w:r>
    </w:p>
    <w:p w:rsidR="004A1730" w:rsidRPr="00E000BA" w:rsidRDefault="004A1730" w:rsidP="004A1730">
      <w:pPr>
        <w:rPr>
          <w:rFonts w:ascii="Times New Roman" w:hAnsi="Times New Roman"/>
        </w:rPr>
      </w:pPr>
    </w:p>
    <w:p w:rsidR="004A1730" w:rsidRDefault="004A1730" w:rsidP="004A1730">
      <w:pPr>
        <w:rPr>
          <w:rFonts w:ascii="Times New Roman" w:hAnsi="Times New Roman"/>
        </w:rPr>
      </w:pPr>
      <w:r>
        <w:rPr>
          <w:rFonts w:ascii="Times New Roman" w:hAnsi="Times New Roman"/>
        </w:rPr>
        <w:t xml:space="preserve">The quantity of AS Number applied for this time:  </w:t>
      </w:r>
    </w:p>
    <w:p w:rsidR="004A1730" w:rsidRDefault="004A1730" w:rsidP="004A1730">
      <w:pPr>
        <w:rPr>
          <w:rFonts w:ascii="Times New Roman" w:hAnsi="Times New Roman"/>
        </w:rPr>
      </w:pPr>
      <w:r>
        <w:rPr>
          <w:rFonts w:ascii="Times New Roman" w:hAnsi="Times New Roman"/>
        </w:rPr>
        <w:t>Import</w:t>
      </w:r>
      <w:r>
        <w:rPr>
          <w:rFonts w:ascii="Times New Roman" w:hAnsi="Times New Roman" w:hint="eastAsia"/>
        </w:rPr>
        <w:t>：</w:t>
      </w:r>
    </w:p>
    <w:p w:rsidR="004A1730" w:rsidRDefault="004A1730" w:rsidP="004A1730">
      <w:pPr>
        <w:rPr>
          <w:rFonts w:ascii="Times New Roman" w:hAnsi="Times New Roman"/>
        </w:rPr>
      </w:pPr>
      <w:r>
        <w:rPr>
          <w:rFonts w:ascii="Times New Roman" w:hAnsi="Times New Roman"/>
        </w:rPr>
        <w:t>Import</w:t>
      </w:r>
      <w:r>
        <w:rPr>
          <w:rFonts w:ascii="Times New Roman" w:hAnsi="Times New Roman" w:hint="eastAsia"/>
        </w:rPr>
        <w:t>：</w:t>
      </w:r>
    </w:p>
    <w:p w:rsidR="004A1730" w:rsidRDefault="004A1730" w:rsidP="004A1730">
      <w:pPr>
        <w:rPr>
          <w:rFonts w:ascii="Times New Roman" w:hAnsi="Times New Roman"/>
        </w:rPr>
      </w:pPr>
      <w:r>
        <w:rPr>
          <w:rFonts w:ascii="Times New Roman" w:hAnsi="Times New Roman"/>
        </w:rPr>
        <w:t>Export</w:t>
      </w:r>
      <w:r>
        <w:rPr>
          <w:rFonts w:ascii="Times New Roman" w:hAnsi="Times New Roman" w:hint="eastAsia"/>
        </w:rPr>
        <w:t>：</w:t>
      </w:r>
    </w:p>
    <w:p w:rsidR="004A1730" w:rsidRDefault="004A1730" w:rsidP="004A1730">
      <w:pPr>
        <w:rPr>
          <w:rFonts w:ascii="Times New Roman" w:hAnsi="Times New Roman"/>
        </w:rPr>
      </w:pPr>
      <w:r>
        <w:rPr>
          <w:rFonts w:ascii="Times New Roman" w:hAnsi="Times New Roman"/>
        </w:rPr>
        <w:t>Export</w:t>
      </w:r>
      <w:r>
        <w:rPr>
          <w:rFonts w:ascii="Times New Roman" w:hAnsi="Times New Roman" w:hint="eastAsia"/>
        </w:rPr>
        <w:t>：</w:t>
      </w:r>
    </w:p>
    <w:p w:rsidR="004A1730" w:rsidRDefault="004A1730" w:rsidP="004A1730">
      <w:pPr>
        <w:rPr>
          <w:rFonts w:ascii="Times New Roman" w:hAnsi="Times New Roman"/>
        </w:rPr>
      </w:pPr>
    </w:p>
    <w:p w:rsidR="004A1730" w:rsidRDefault="004A1730" w:rsidP="004A1730">
      <w:pPr>
        <w:jc w:val="center"/>
        <w:rPr>
          <w:rFonts w:ascii="Times New Roman" w:hAnsi="Times New Roman"/>
        </w:rPr>
      </w:pPr>
      <w:r>
        <w:rPr>
          <w:rFonts w:ascii="Times New Roman" w:hAnsi="Times New Roman"/>
          <w:color w:val="3366FF"/>
        </w:rPr>
        <w:t>Instructions of Filling-in of Form</w:t>
      </w:r>
    </w:p>
    <w:p w:rsidR="004A1730" w:rsidRDefault="004A1730" w:rsidP="004A1730">
      <w:pPr>
        <w:rPr>
          <w:rFonts w:ascii="Times New Roman" w:hAnsi="Times New Roman"/>
          <w:color w:val="3366FF"/>
        </w:rPr>
      </w:pPr>
      <w:r>
        <w:rPr>
          <w:rFonts w:ascii="Times New Roman" w:hAnsi="Times New Roman"/>
          <w:color w:val="3366FF"/>
        </w:rPr>
        <w:t>----------------------------------------------------------------------------------------------------------------------</w:t>
      </w:r>
    </w:p>
    <w:p w:rsidR="004A1730" w:rsidRDefault="004A1730" w:rsidP="004A1730">
      <w:pPr>
        <w:rPr>
          <w:rFonts w:ascii="Times New Roman" w:hAnsi="Times New Roman"/>
          <w:color w:val="3366FF"/>
        </w:rPr>
      </w:pPr>
      <w:r>
        <w:rPr>
          <w:rFonts w:ascii="Times New Roman" w:hAnsi="Times New Roman"/>
          <w:color w:val="3366FF"/>
        </w:rPr>
        <w:t>Import</w:t>
      </w:r>
      <w:r>
        <w:rPr>
          <w:rFonts w:ascii="Times New Roman" w:hAnsi="Times New Roman" w:hint="eastAsia"/>
          <w:color w:val="3366FF"/>
        </w:rPr>
        <w:t>：</w:t>
      </w:r>
    </w:p>
    <w:p w:rsidR="004A1730" w:rsidRDefault="004A1730" w:rsidP="004A1730">
      <w:pPr>
        <w:rPr>
          <w:rFonts w:ascii="Times New Roman" w:hAnsi="Times New Roman"/>
          <w:color w:val="3366FF"/>
        </w:rPr>
      </w:pPr>
      <w:bookmarkStart w:id="6" w:name="OLE_LINK60"/>
      <w:r>
        <w:rPr>
          <w:rFonts w:ascii="Times New Roman" w:hAnsi="Times New Roman"/>
          <w:color w:val="3366FF"/>
        </w:rPr>
        <w:t xml:space="preserve">Import item describes your AS inbound routing policy; </w:t>
      </w:r>
      <w:bookmarkStart w:id="7" w:name="OLE_LINK61"/>
      <w:bookmarkEnd w:id="6"/>
      <w:r>
        <w:rPr>
          <w:rFonts w:ascii="Times New Roman" w:hAnsi="Times New Roman"/>
          <w:color w:val="3366FF"/>
        </w:rPr>
        <w:t xml:space="preserve">please fill in two different AS Numbers that you have established BGP connection with. </w:t>
      </w:r>
    </w:p>
    <w:bookmarkEnd w:id="7"/>
    <w:p w:rsidR="004A1730" w:rsidRDefault="004A1730" w:rsidP="004A1730">
      <w:pPr>
        <w:rPr>
          <w:rFonts w:ascii="Times New Roman" w:hAnsi="Times New Roman"/>
          <w:color w:val="3366FF"/>
        </w:rPr>
      </w:pPr>
      <w:r>
        <w:rPr>
          <w:rFonts w:ascii="Times New Roman" w:hAnsi="Times New Roman"/>
          <w:color w:val="3366FF"/>
        </w:rPr>
        <w:t>The format is as follows:</w:t>
      </w:r>
    </w:p>
    <w:p w:rsidR="004A1730" w:rsidRDefault="004A1730" w:rsidP="004A1730">
      <w:pPr>
        <w:rPr>
          <w:rFonts w:ascii="Times New Roman" w:hAnsi="Times New Roman"/>
          <w:color w:val="3366FF"/>
        </w:rPr>
      </w:pPr>
      <w:proofErr w:type="gramStart"/>
      <w:r>
        <w:rPr>
          <w:rFonts w:ascii="Times New Roman" w:hAnsi="Times New Roman"/>
          <w:color w:val="3366FF"/>
        </w:rPr>
        <w:t>from</w:t>
      </w:r>
      <w:proofErr w:type="gramEnd"/>
      <w:r>
        <w:rPr>
          <w:rFonts w:ascii="Times New Roman" w:hAnsi="Times New Roman"/>
          <w:color w:val="3366FF"/>
        </w:rPr>
        <w:t xml:space="preserve"> AS****</w:t>
      </w:r>
    </w:p>
    <w:p w:rsidR="004A1730" w:rsidRDefault="004A1730" w:rsidP="004A1730">
      <w:pPr>
        <w:rPr>
          <w:rFonts w:ascii="Times New Roman" w:hAnsi="Times New Roman"/>
          <w:color w:val="3366FF"/>
        </w:rPr>
      </w:pPr>
      <w:proofErr w:type="gramStart"/>
      <w:r>
        <w:rPr>
          <w:rFonts w:ascii="Times New Roman" w:hAnsi="Times New Roman"/>
          <w:color w:val="3366FF"/>
        </w:rPr>
        <w:t>action</w:t>
      </w:r>
      <w:proofErr w:type="gramEnd"/>
      <w:r>
        <w:rPr>
          <w:rFonts w:ascii="Times New Roman" w:hAnsi="Times New Roman"/>
          <w:color w:val="3366FF"/>
        </w:rPr>
        <w:t xml:space="preserve"> </w:t>
      </w:r>
      <w:proofErr w:type="spellStart"/>
      <w:r>
        <w:rPr>
          <w:rFonts w:ascii="Times New Roman" w:hAnsi="Times New Roman"/>
          <w:color w:val="3366FF"/>
        </w:rPr>
        <w:t>pref</w:t>
      </w:r>
      <w:proofErr w:type="spellEnd"/>
      <w:r>
        <w:rPr>
          <w:rFonts w:ascii="Times New Roman" w:hAnsi="Times New Roman"/>
          <w:color w:val="3366FF"/>
        </w:rPr>
        <w:t>=100;</w:t>
      </w:r>
    </w:p>
    <w:p w:rsidR="004A1730" w:rsidRDefault="004A1730" w:rsidP="004A1730">
      <w:pPr>
        <w:rPr>
          <w:rFonts w:ascii="Times New Roman" w:hAnsi="Times New Roman"/>
          <w:color w:val="3366FF"/>
        </w:rPr>
      </w:pPr>
      <w:proofErr w:type="gramStart"/>
      <w:r>
        <w:rPr>
          <w:rFonts w:ascii="Times New Roman" w:hAnsi="Times New Roman"/>
          <w:color w:val="3366FF"/>
        </w:rPr>
        <w:t>accept</w:t>
      </w:r>
      <w:proofErr w:type="gramEnd"/>
      <w:r>
        <w:rPr>
          <w:rFonts w:ascii="Times New Roman" w:hAnsi="Times New Roman"/>
          <w:color w:val="3366FF"/>
        </w:rPr>
        <w:t xml:space="preserve"> &lt;</w:t>
      </w:r>
      <w:bookmarkStart w:id="8" w:name="OLE_LINK59"/>
      <w:r>
        <w:rPr>
          <w:rFonts w:ascii="Times New Roman" w:hAnsi="Times New Roman"/>
          <w:color w:val="3366FF"/>
        </w:rPr>
        <w:t>Route Filtering Policy</w:t>
      </w:r>
      <w:bookmarkEnd w:id="8"/>
      <w:r>
        <w:rPr>
          <w:rFonts w:ascii="Times New Roman" w:hAnsi="Times New Roman"/>
          <w:color w:val="3366FF"/>
        </w:rPr>
        <w:t>&gt;</w:t>
      </w:r>
    </w:p>
    <w:p w:rsidR="004A1730" w:rsidRDefault="004A1730" w:rsidP="004A1730">
      <w:pPr>
        <w:rPr>
          <w:rFonts w:ascii="Times New Roman" w:hAnsi="Times New Roman"/>
          <w:color w:val="3366FF"/>
        </w:rPr>
      </w:pPr>
      <w:bookmarkStart w:id="9" w:name="OLE_LINK62"/>
      <w:proofErr w:type="gramStart"/>
      <w:r>
        <w:rPr>
          <w:rFonts w:ascii="Times New Roman" w:hAnsi="Times New Roman"/>
          <w:color w:val="3366FF"/>
        </w:rPr>
        <w:t>means</w:t>
      </w:r>
      <w:proofErr w:type="gramEnd"/>
      <w:r>
        <w:rPr>
          <w:rFonts w:ascii="Times New Roman" w:hAnsi="Times New Roman"/>
          <w:color w:val="3366FF"/>
        </w:rPr>
        <w:t>:</w:t>
      </w:r>
      <w:bookmarkEnd w:id="9"/>
      <w:r>
        <w:rPr>
          <w:rFonts w:ascii="Times New Roman" w:hAnsi="Times New Roman"/>
          <w:color w:val="3366FF"/>
        </w:rPr>
        <w:t xml:space="preserve"> receive routing information from AS**** and plus weight value if it conforms to &lt; Route Filter Policy&gt;. </w:t>
      </w:r>
      <w:bookmarkStart w:id="10" w:name="OLE_LINK64"/>
      <w:r>
        <w:rPr>
          <w:rFonts w:ascii="Times New Roman" w:hAnsi="Times New Roman"/>
          <w:color w:val="3366FF"/>
        </w:rPr>
        <w:t>The default of Route Filter Policy is ANY</w:t>
      </w:r>
      <w:bookmarkEnd w:id="10"/>
      <w:r>
        <w:rPr>
          <w:rFonts w:ascii="Times New Roman" w:hAnsi="Times New Roman"/>
          <w:color w:val="3366FF"/>
        </w:rPr>
        <w:t>, meaning receiving all neighboring routes.</w:t>
      </w:r>
      <w:bookmarkStart w:id="11" w:name="OLE_LINK66"/>
      <w:r>
        <w:rPr>
          <w:rFonts w:ascii="Times New Roman" w:hAnsi="Times New Roman"/>
          <w:color w:val="3366FF"/>
        </w:rPr>
        <w:t xml:space="preserve"> Please note that the number of Import items you filled in should correspond with the number of your neighboring AS Numbers. Please refer to RFC2622 for more detailed information. </w:t>
      </w:r>
    </w:p>
    <w:p w:rsidR="00E000BA" w:rsidRDefault="00E000BA" w:rsidP="004A1730">
      <w:pPr>
        <w:rPr>
          <w:rFonts w:ascii="Times New Roman" w:hAnsi="Times New Roman" w:hint="eastAsia"/>
          <w:color w:val="3366FF"/>
        </w:rPr>
      </w:pPr>
      <w:bookmarkStart w:id="12" w:name="OLE_LINK67"/>
      <w:bookmarkEnd w:id="11"/>
    </w:p>
    <w:p w:rsidR="004A1730" w:rsidRDefault="004A1730" w:rsidP="004A1730">
      <w:pPr>
        <w:rPr>
          <w:rFonts w:ascii="Times New Roman" w:hAnsi="Times New Roman"/>
          <w:color w:val="3366FF"/>
        </w:rPr>
      </w:pPr>
      <w:r>
        <w:rPr>
          <w:rFonts w:ascii="Times New Roman" w:hAnsi="Times New Roman"/>
          <w:color w:val="3366FF"/>
        </w:rPr>
        <w:t>Filling-in examples:</w:t>
      </w:r>
    </w:p>
    <w:bookmarkEnd w:id="12"/>
    <w:p w:rsidR="004A1730" w:rsidRDefault="004A1730" w:rsidP="004A1730">
      <w:pPr>
        <w:rPr>
          <w:rFonts w:ascii="Times New Roman" w:hAnsi="Times New Roman"/>
          <w:color w:val="3366FF"/>
        </w:rPr>
      </w:pPr>
      <w:r>
        <w:rPr>
          <w:rFonts w:ascii="Times New Roman" w:hAnsi="Times New Roman"/>
          <w:color w:val="3366FF"/>
        </w:rPr>
        <w:t>Import: from AS1234</w:t>
      </w:r>
    </w:p>
    <w:p w:rsidR="004A1730" w:rsidRDefault="004A1730" w:rsidP="004A1730">
      <w:pPr>
        <w:rPr>
          <w:rFonts w:ascii="Times New Roman" w:hAnsi="Times New Roman"/>
          <w:color w:val="3366FF"/>
        </w:rPr>
      </w:pPr>
      <w:r>
        <w:rPr>
          <w:rFonts w:ascii="Times New Roman" w:hAnsi="Times New Roman"/>
          <w:color w:val="3366FF"/>
        </w:rPr>
        <w:t xml:space="preserve">        </w:t>
      </w:r>
      <w:proofErr w:type="gramStart"/>
      <w:r>
        <w:rPr>
          <w:rFonts w:ascii="Times New Roman" w:hAnsi="Times New Roman"/>
          <w:color w:val="3366FF"/>
        </w:rPr>
        <w:t>action</w:t>
      </w:r>
      <w:proofErr w:type="gramEnd"/>
      <w:r>
        <w:rPr>
          <w:rFonts w:ascii="Times New Roman" w:hAnsi="Times New Roman"/>
          <w:color w:val="3366FF"/>
        </w:rPr>
        <w:t xml:space="preserve"> </w:t>
      </w:r>
      <w:proofErr w:type="spellStart"/>
      <w:r>
        <w:rPr>
          <w:rFonts w:ascii="Times New Roman" w:hAnsi="Times New Roman"/>
          <w:color w:val="3366FF"/>
        </w:rPr>
        <w:t>pref</w:t>
      </w:r>
      <w:proofErr w:type="spellEnd"/>
      <w:r>
        <w:rPr>
          <w:rFonts w:ascii="Times New Roman" w:hAnsi="Times New Roman"/>
          <w:color w:val="3366FF"/>
        </w:rPr>
        <w:t>=100;</w:t>
      </w:r>
    </w:p>
    <w:p w:rsidR="004A1730" w:rsidRDefault="004A1730" w:rsidP="004A1730">
      <w:pPr>
        <w:rPr>
          <w:rFonts w:ascii="Times New Roman" w:hAnsi="Times New Roman"/>
          <w:color w:val="3366FF"/>
        </w:rPr>
      </w:pPr>
      <w:r>
        <w:rPr>
          <w:rFonts w:ascii="Times New Roman" w:hAnsi="Times New Roman"/>
          <w:color w:val="3366FF"/>
        </w:rPr>
        <w:t xml:space="preserve">        </w:t>
      </w:r>
      <w:proofErr w:type="gramStart"/>
      <w:r>
        <w:rPr>
          <w:rFonts w:ascii="Times New Roman" w:hAnsi="Times New Roman"/>
          <w:color w:val="3366FF"/>
        </w:rPr>
        <w:t>accept</w:t>
      </w:r>
      <w:proofErr w:type="gramEnd"/>
      <w:r>
        <w:rPr>
          <w:rFonts w:ascii="Times New Roman" w:hAnsi="Times New Roman"/>
          <w:color w:val="3366FF"/>
        </w:rPr>
        <w:t xml:space="preserve"> ANY</w:t>
      </w:r>
    </w:p>
    <w:p w:rsidR="004A1730" w:rsidRDefault="004A1730" w:rsidP="004A1730">
      <w:pPr>
        <w:rPr>
          <w:rFonts w:ascii="Times New Roman" w:hAnsi="Times New Roman"/>
          <w:color w:val="3366FF"/>
        </w:rPr>
      </w:pPr>
      <w:r>
        <w:rPr>
          <w:rFonts w:ascii="Times New Roman" w:hAnsi="Times New Roman"/>
          <w:color w:val="3366FF"/>
        </w:rPr>
        <w:t>Import: from AS5678</w:t>
      </w:r>
    </w:p>
    <w:p w:rsidR="004A1730" w:rsidRDefault="004A1730" w:rsidP="004A1730">
      <w:pPr>
        <w:rPr>
          <w:rFonts w:ascii="Times New Roman" w:hAnsi="Times New Roman"/>
          <w:color w:val="3366FF"/>
        </w:rPr>
      </w:pPr>
      <w:r>
        <w:rPr>
          <w:rFonts w:ascii="Times New Roman" w:hAnsi="Times New Roman"/>
          <w:color w:val="3366FF"/>
        </w:rPr>
        <w:t xml:space="preserve">        </w:t>
      </w:r>
      <w:proofErr w:type="gramStart"/>
      <w:r>
        <w:rPr>
          <w:rFonts w:ascii="Times New Roman" w:hAnsi="Times New Roman"/>
          <w:color w:val="3366FF"/>
        </w:rPr>
        <w:t>action</w:t>
      </w:r>
      <w:proofErr w:type="gramEnd"/>
      <w:r>
        <w:rPr>
          <w:rFonts w:ascii="Times New Roman" w:hAnsi="Times New Roman"/>
          <w:color w:val="3366FF"/>
        </w:rPr>
        <w:t xml:space="preserve"> </w:t>
      </w:r>
      <w:proofErr w:type="spellStart"/>
      <w:r>
        <w:rPr>
          <w:rFonts w:ascii="Times New Roman" w:hAnsi="Times New Roman"/>
          <w:color w:val="3366FF"/>
        </w:rPr>
        <w:t>pref</w:t>
      </w:r>
      <w:proofErr w:type="spellEnd"/>
      <w:r>
        <w:rPr>
          <w:rFonts w:ascii="Times New Roman" w:hAnsi="Times New Roman"/>
          <w:color w:val="3366FF"/>
        </w:rPr>
        <w:t>=100;</w:t>
      </w:r>
    </w:p>
    <w:p w:rsidR="004A1730" w:rsidRDefault="004A1730" w:rsidP="004A1730">
      <w:pPr>
        <w:rPr>
          <w:rFonts w:ascii="Times New Roman" w:hAnsi="Times New Roman"/>
          <w:color w:val="3366FF"/>
        </w:rPr>
      </w:pPr>
      <w:r>
        <w:rPr>
          <w:rFonts w:ascii="Times New Roman" w:hAnsi="Times New Roman"/>
          <w:color w:val="3366FF"/>
        </w:rPr>
        <w:t xml:space="preserve">        </w:t>
      </w:r>
      <w:proofErr w:type="gramStart"/>
      <w:r>
        <w:rPr>
          <w:rFonts w:ascii="Times New Roman" w:hAnsi="Times New Roman"/>
          <w:color w:val="3366FF"/>
        </w:rPr>
        <w:t>accept</w:t>
      </w:r>
      <w:proofErr w:type="gramEnd"/>
      <w:r>
        <w:rPr>
          <w:rFonts w:ascii="Times New Roman" w:hAnsi="Times New Roman"/>
          <w:color w:val="3366FF"/>
        </w:rPr>
        <w:t xml:space="preserve"> ANY</w:t>
      </w:r>
    </w:p>
    <w:p w:rsidR="004A1730" w:rsidRDefault="004A1730" w:rsidP="004A1730">
      <w:pPr>
        <w:rPr>
          <w:rFonts w:ascii="Times New Roman" w:hAnsi="Times New Roman"/>
          <w:color w:val="3366FF"/>
        </w:rPr>
      </w:pPr>
    </w:p>
    <w:p w:rsidR="004A1730" w:rsidRDefault="004A1730" w:rsidP="004A1730">
      <w:pPr>
        <w:rPr>
          <w:rFonts w:ascii="Times New Roman" w:hAnsi="Times New Roman"/>
          <w:color w:val="3366FF"/>
        </w:rPr>
      </w:pPr>
      <w:r>
        <w:rPr>
          <w:rFonts w:ascii="Times New Roman" w:hAnsi="Times New Roman"/>
          <w:color w:val="3366FF"/>
        </w:rPr>
        <w:t>Export</w:t>
      </w:r>
      <w:r>
        <w:rPr>
          <w:rFonts w:ascii="Times New Roman" w:hAnsi="Times New Roman" w:hint="eastAsia"/>
          <w:color w:val="3366FF"/>
        </w:rPr>
        <w:t>：</w:t>
      </w:r>
    </w:p>
    <w:p w:rsidR="004A1730" w:rsidRDefault="004A1730" w:rsidP="004A1730">
      <w:pPr>
        <w:rPr>
          <w:rFonts w:ascii="Times New Roman" w:hAnsi="Times New Roman"/>
          <w:color w:val="3366FF"/>
        </w:rPr>
      </w:pPr>
      <w:r>
        <w:rPr>
          <w:rFonts w:ascii="Times New Roman" w:hAnsi="Times New Roman"/>
          <w:color w:val="3366FF"/>
        </w:rPr>
        <w:t xml:space="preserve">The Export item describes your AS outbound routing policy; please fill in two different AS </w:t>
      </w:r>
      <w:r>
        <w:rPr>
          <w:rFonts w:ascii="Times New Roman" w:hAnsi="Times New Roman"/>
          <w:color w:val="3366FF"/>
        </w:rPr>
        <w:lastRenderedPageBreak/>
        <w:t>Numbers that you have established BGP connection with. These two numbers can be the same as the numbers filled in Import.</w:t>
      </w:r>
    </w:p>
    <w:p w:rsidR="004A1730" w:rsidRDefault="004A1730" w:rsidP="004A1730">
      <w:pPr>
        <w:rPr>
          <w:rFonts w:ascii="Times New Roman" w:hAnsi="Times New Roman"/>
          <w:color w:val="3366FF"/>
        </w:rPr>
      </w:pPr>
    </w:p>
    <w:p w:rsidR="004A1730" w:rsidRDefault="004A1730" w:rsidP="004A1730">
      <w:pPr>
        <w:rPr>
          <w:rFonts w:ascii="Times New Roman" w:hAnsi="Times New Roman"/>
          <w:color w:val="3366FF"/>
        </w:rPr>
      </w:pPr>
      <w:r>
        <w:rPr>
          <w:rFonts w:ascii="Times New Roman" w:hAnsi="Times New Roman"/>
          <w:color w:val="3366FF"/>
        </w:rPr>
        <w:t>The format is as follows:</w:t>
      </w:r>
    </w:p>
    <w:p w:rsidR="004A1730" w:rsidRDefault="004A1730" w:rsidP="004A1730">
      <w:pPr>
        <w:rPr>
          <w:rFonts w:ascii="Times New Roman" w:hAnsi="Times New Roman"/>
          <w:color w:val="3366FF"/>
        </w:rPr>
      </w:pPr>
      <w:proofErr w:type="gramStart"/>
      <w:r>
        <w:rPr>
          <w:rFonts w:ascii="Times New Roman" w:hAnsi="Times New Roman"/>
          <w:color w:val="3366FF"/>
        </w:rPr>
        <w:t>to</w:t>
      </w:r>
      <w:proofErr w:type="gramEnd"/>
      <w:r>
        <w:rPr>
          <w:rFonts w:ascii="Times New Roman" w:hAnsi="Times New Roman"/>
          <w:color w:val="3366FF"/>
        </w:rPr>
        <w:t xml:space="preserve"> AS****</w:t>
      </w:r>
    </w:p>
    <w:p w:rsidR="004A1730" w:rsidRDefault="004A1730" w:rsidP="004A1730">
      <w:pPr>
        <w:rPr>
          <w:rFonts w:ascii="Times New Roman" w:hAnsi="Times New Roman"/>
          <w:color w:val="3366FF"/>
        </w:rPr>
      </w:pPr>
      <w:proofErr w:type="gramStart"/>
      <w:r>
        <w:rPr>
          <w:rFonts w:ascii="Times New Roman" w:hAnsi="Times New Roman"/>
          <w:color w:val="3366FF"/>
        </w:rPr>
        <w:t>announce</w:t>
      </w:r>
      <w:bookmarkStart w:id="13" w:name="OLE_LINK63"/>
      <w:proofErr w:type="gramEnd"/>
      <w:r>
        <w:rPr>
          <w:rFonts w:ascii="Times New Roman" w:hAnsi="Times New Roman"/>
          <w:color w:val="3366FF"/>
        </w:rPr>
        <w:t xml:space="preserve"> &lt; Route Filtering Policy &gt;</w:t>
      </w:r>
      <w:bookmarkEnd w:id="13"/>
    </w:p>
    <w:p w:rsidR="004A1730" w:rsidRDefault="004A1730" w:rsidP="004A1730">
      <w:pPr>
        <w:rPr>
          <w:rFonts w:ascii="Times New Roman" w:hAnsi="Times New Roman"/>
          <w:color w:val="3366FF"/>
        </w:rPr>
      </w:pPr>
      <w:proofErr w:type="gramStart"/>
      <w:r>
        <w:rPr>
          <w:rFonts w:ascii="Times New Roman" w:hAnsi="Times New Roman"/>
          <w:color w:val="3366FF"/>
        </w:rPr>
        <w:t>means</w:t>
      </w:r>
      <w:proofErr w:type="gramEnd"/>
      <w:r>
        <w:rPr>
          <w:rFonts w:ascii="Times New Roman" w:hAnsi="Times New Roman"/>
          <w:color w:val="3366FF"/>
        </w:rPr>
        <w:t xml:space="preserve">: announce to AS**** your routing information if such information conforms to &lt; Route Filter Policy&gt;. The default of Route Filter Policy is THIS-AS, meaning only announcing your routing information to your neighboring AS Numbers. Please note that the number of Export items you filled in should corresponded with the number of your neighboring AS Numbers. Please refer to RFC2622 for more detailed information. </w:t>
      </w:r>
    </w:p>
    <w:p w:rsidR="004A1730" w:rsidRDefault="004A1730" w:rsidP="004A1730">
      <w:pPr>
        <w:rPr>
          <w:rFonts w:ascii="Times New Roman" w:hAnsi="Times New Roman"/>
          <w:color w:val="3366FF"/>
        </w:rPr>
      </w:pPr>
    </w:p>
    <w:p w:rsidR="004A1730" w:rsidRDefault="004A1730" w:rsidP="004A1730">
      <w:pPr>
        <w:rPr>
          <w:rFonts w:ascii="Times New Roman" w:hAnsi="Times New Roman"/>
          <w:color w:val="3366FF"/>
        </w:rPr>
      </w:pPr>
      <w:r>
        <w:rPr>
          <w:rFonts w:ascii="Times New Roman" w:hAnsi="Times New Roman"/>
          <w:color w:val="3366FF"/>
        </w:rPr>
        <w:t>Filling-in examples:</w:t>
      </w:r>
    </w:p>
    <w:p w:rsidR="004A1730" w:rsidRDefault="004A1730" w:rsidP="004A1730">
      <w:pPr>
        <w:rPr>
          <w:rFonts w:ascii="Times New Roman" w:hAnsi="Times New Roman"/>
          <w:color w:val="3366FF"/>
        </w:rPr>
      </w:pPr>
      <w:r>
        <w:rPr>
          <w:rFonts w:ascii="Times New Roman" w:hAnsi="Times New Roman"/>
          <w:color w:val="3366FF"/>
        </w:rPr>
        <w:t>Export:  to AS1234</w:t>
      </w:r>
    </w:p>
    <w:p w:rsidR="004A1730" w:rsidRDefault="004A1730" w:rsidP="004A1730">
      <w:pPr>
        <w:rPr>
          <w:rFonts w:ascii="Times New Roman" w:hAnsi="Times New Roman"/>
          <w:color w:val="3366FF"/>
        </w:rPr>
      </w:pPr>
      <w:r>
        <w:rPr>
          <w:rFonts w:ascii="Times New Roman" w:hAnsi="Times New Roman"/>
          <w:color w:val="3366FF"/>
        </w:rPr>
        <w:t xml:space="preserve">         </w:t>
      </w:r>
      <w:proofErr w:type="gramStart"/>
      <w:r>
        <w:rPr>
          <w:rFonts w:ascii="Times New Roman" w:hAnsi="Times New Roman"/>
          <w:color w:val="3366FF"/>
        </w:rPr>
        <w:t>announce</w:t>
      </w:r>
      <w:proofErr w:type="gramEnd"/>
      <w:r>
        <w:rPr>
          <w:rFonts w:ascii="Times New Roman" w:hAnsi="Times New Roman"/>
          <w:color w:val="3366FF"/>
        </w:rPr>
        <w:t xml:space="preserve"> THIS-AS </w:t>
      </w:r>
    </w:p>
    <w:p w:rsidR="004A1730" w:rsidRDefault="004A1730" w:rsidP="004A1730">
      <w:pPr>
        <w:rPr>
          <w:rFonts w:ascii="Times New Roman" w:hAnsi="Times New Roman"/>
          <w:color w:val="3366FF"/>
        </w:rPr>
      </w:pPr>
      <w:r>
        <w:rPr>
          <w:rFonts w:ascii="Times New Roman" w:hAnsi="Times New Roman"/>
          <w:color w:val="3366FF"/>
        </w:rPr>
        <w:t>Export:  to AS5678</w:t>
      </w:r>
    </w:p>
    <w:p w:rsidR="004A1730" w:rsidRDefault="004A1730" w:rsidP="004A1730">
      <w:pPr>
        <w:rPr>
          <w:rFonts w:ascii="Times New Roman" w:hAnsi="Times New Roman"/>
          <w:color w:val="3366FF"/>
        </w:rPr>
      </w:pPr>
      <w:r>
        <w:rPr>
          <w:rFonts w:ascii="Times New Roman" w:hAnsi="Times New Roman"/>
          <w:color w:val="3366FF"/>
        </w:rPr>
        <w:t xml:space="preserve">         </w:t>
      </w:r>
      <w:proofErr w:type="gramStart"/>
      <w:r>
        <w:rPr>
          <w:rFonts w:ascii="Times New Roman" w:hAnsi="Times New Roman"/>
          <w:color w:val="3366FF"/>
        </w:rPr>
        <w:t>announce</w:t>
      </w:r>
      <w:proofErr w:type="gramEnd"/>
      <w:r>
        <w:rPr>
          <w:rFonts w:ascii="Times New Roman" w:hAnsi="Times New Roman"/>
          <w:color w:val="3366FF"/>
        </w:rPr>
        <w:t xml:space="preserve"> THIS-AS</w:t>
      </w:r>
    </w:p>
    <w:p w:rsidR="004A1730" w:rsidRDefault="004A1730" w:rsidP="004A1730">
      <w:pPr>
        <w:rPr>
          <w:rFonts w:ascii="Times New Roman" w:hAnsi="Times New Roman"/>
        </w:rPr>
      </w:pPr>
    </w:p>
    <w:p w:rsidR="009625C6" w:rsidRDefault="009625C6"/>
    <w:sectPr w:rsidR="009625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F25" w:rsidRDefault="00F80F25" w:rsidP="00E000BA">
      <w:r>
        <w:separator/>
      </w:r>
    </w:p>
  </w:endnote>
  <w:endnote w:type="continuationSeparator" w:id="0">
    <w:p w:rsidR="00F80F25" w:rsidRDefault="00F80F25" w:rsidP="00E0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F25" w:rsidRDefault="00F80F25" w:rsidP="00E000BA">
      <w:r>
        <w:separator/>
      </w:r>
    </w:p>
  </w:footnote>
  <w:footnote w:type="continuationSeparator" w:id="0">
    <w:p w:rsidR="00F80F25" w:rsidRDefault="00F80F25" w:rsidP="00E00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301E"/>
    <w:multiLevelType w:val="hybridMultilevel"/>
    <w:tmpl w:val="9F1EAB28"/>
    <w:lvl w:ilvl="0" w:tplc="9206801A">
      <w:start w:val="1"/>
      <w:numFmt w:val="bullet"/>
      <w:lvlText w:val=""/>
      <w:lvlJc w:val="left"/>
      <w:pPr>
        <w:tabs>
          <w:tab w:val="num" w:pos="420"/>
        </w:tabs>
        <w:ind w:left="420" w:hanging="420"/>
      </w:pPr>
      <w:rPr>
        <w:rFonts w:ascii="Wingdings" w:hAnsi="Wingdings" w:hint="default"/>
        <w:sz w:val="13"/>
      </w:rPr>
    </w:lvl>
    <w:lvl w:ilvl="1" w:tplc="0409000F">
      <w:start w:val="1"/>
      <w:numFmt w:val="decimal"/>
      <w:lvlText w:val="%2."/>
      <w:lvlJc w:val="left"/>
      <w:pPr>
        <w:tabs>
          <w:tab w:val="num" w:pos="840"/>
        </w:tabs>
        <w:ind w:left="840" w:hanging="420"/>
      </w:pPr>
      <w:rPr>
        <w:rFonts w:cs="Times New Roman" w:hint="default"/>
        <w:sz w:val="13"/>
        <w:szCs w:val="13"/>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nsid w:val="51D10F03"/>
    <w:multiLevelType w:val="hybridMultilevel"/>
    <w:tmpl w:val="B5C4C8FE"/>
    <w:lvl w:ilvl="0" w:tplc="453EEB90">
      <w:start w:val="1"/>
      <w:numFmt w:val="bullet"/>
      <w:lvlText w:val=""/>
      <w:lvlJc w:val="left"/>
      <w:pPr>
        <w:tabs>
          <w:tab w:val="num" w:pos="420"/>
        </w:tabs>
        <w:ind w:left="420" w:hanging="420"/>
      </w:pPr>
      <w:rPr>
        <w:rFonts w:ascii="Wingdings" w:hAnsi="Wingdings" w:hint="default"/>
        <w:sz w:val="13"/>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54E35402"/>
    <w:multiLevelType w:val="hybridMultilevel"/>
    <w:tmpl w:val="D0CEF8F0"/>
    <w:lvl w:ilvl="0" w:tplc="A75E4456">
      <w:start w:val="1"/>
      <w:numFmt w:val="bullet"/>
      <w:lvlText w:val=""/>
      <w:lvlJc w:val="left"/>
      <w:pPr>
        <w:tabs>
          <w:tab w:val="num" w:pos="420"/>
        </w:tabs>
        <w:ind w:left="420" w:hanging="420"/>
      </w:pPr>
      <w:rPr>
        <w:rFonts w:ascii="Wingdings" w:hAnsi="Wingdings" w:hint="default"/>
        <w:sz w:val="13"/>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58947BFF"/>
    <w:multiLevelType w:val="hybridMultilevel"/>
    <w:tmpl w:val="8D266EBC"/>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30"/>
    <w:rsid w:val="004A1730"/>
    <w:rsid w:val="009625C6"/>
    <w:rsid w:val="00E000BA"/>
    <w:rsid w:val="00F8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A1730"/>
    <w:rPr>
      <w:rFonts w:cs="Times New Roman"/>
      <w:color w:val="0000FF"/>
      <w:u w:val="single"/>
    </w:rPr>
  </w:style>
  <w:style w:type="paragraph" w:styleId="a4">
    <w:name w:val="header"/>
    <w:basedOn w:val="a"/>
    <w:link w:val="Char"/>
    <w:uiPriority w:val="99"/>
    <w:unhideWhenUsed/>
    <w:rsid w:val="00E00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00BA"/>
    <w:rPr>
      <w:rFonts w:ascii="Calibri" w:eastAsia="宋体" w:hAnsi="Calibri" w:cs="Times New Roman"/>
      <w:sz w:val="18"/>
      <w:szCs w:val="18"/>
    </w:rPr>
  </w:style>
  <w:style w:type="paragraph" w:styleId="a5">
    <w:name w:val="footer"/>
    <w:basedOn w:val="a"/>
    <w:link w:val="Char0"/>
    <w:uiPriority w:val="99"/>
    <w:unhideWhenUsed/>
    <w:rsid w:val="00E000BA"/>
    <w:pPr>
      <w:tabs>
        <w:tab w:val="center" w:pos="4153"/>
        <w:tab w:val="right" w:pos="8306"/>
      </w:tabs>
      <w:snapToGrid w:val="0"/>
      <w:jc w:val="left"/>
    </w:pPr>
    <w:rPr>
      <w:sz w:val="18"/>
      <w:szCs w:val="18"/>
    </w:rPr>
  </w:style>
  <w:style w:type="character" w:customStyle="1" w:styleId="Char0">
    <w:name w:val="页脚 Char"/>
    <w:basedOn w:val="a0"/>
    <w:link w:val="a5"/>
    <w:uiPriority w:val="99"/>
    <w:rsid w:val="00E000B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3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4A1730"/>
    <w:rPr>
      <w:rFonts w:cs="Times New Roman"/>
      <w:color w:val="0000FF"/>
      <w:u w:val="single"/>
    </w:rPr>
  </w:style>
  <w:style w:type="paragraph" w:styleId="a4">
    <w:name w:val="header"/>
    <w:basedOn w:val="a"/>
    <w:link w:val="Char"/>
    <w:uiPriority w:val="99"/>
    <w:unhideWhenUsed/>
    <w:rsid w:val="00E00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00BA"/>
    <w:rPr>
      <w:rFonts w:ascii="Calibri" w:eastAsia="宋体" w:hAnsi="Calibri" w:cs="Times New Roman"/>
      <w:sz w:val="18"/>
      <w:szCs w:val="18"/>
    </w:rPr>
  </w:style>
  <w:style w:type="paragraph" w:styleId="a5">
    <w:name w:val="footer"/>
    <w:basedOn w:val="a"/>
    <w:link w:val="Char0"/>
    <w:uiPriority w:val="99"/>
    <w:unhideWhenUsed/>
    <w:rsid w:val="00E000BA"/>
    <w:pPr>
      <w:tabs>
        <w:tab w:val="center" w:pos="4153"/>
        <w:tab w:val="right" w:pos="8306"/>
      </w:tabs>
      <w:snapToGrid w:val="0"/>
      <w:jc w:val="left"/>
    </w:pPr>
    <w:rPr>
      <w:sz w:val="18"/>
      <w:szCs w:val="18"/>
    </w:rPr>
  </w:style>
  <w:style w:type="character" w:customStyle="1" w:styleId="Char0">
    <w:name w:val="页脚 Char"/>
    <w:basedOn w:val="a0"/>
    <w:link w:val="a5"/>
    <w:uiPriority w:val="99"/>
    <w:rsid w:val="00E000B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d@cnnic.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2012-09-25T03:56:00Z</dcterms:created>
  <dcterms:modified xsi:type="dcterms:W3CDTF">2012-09-25T05:00:00Z</dcterms:modified>
</cp:coreProperties>
</file>